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FED6E" w14:textId="1AD8BE17" w:rsidR="006263D3" w:rsidRDefault="006263D3" w:rsidP="00B25E6A">
      <w:pPr>
        <w:spacing w:before="480" w:after="0"/>
        <w:jc w:val="right"/>
        <w:rPr>
          <w:b/>
          <w:bCs/>
          <w:sz w:val="32"/>
          <w:szCs w:val="32"/>
        </w:rPr>
      </w:pPr>
      <w:r w:rsidRPr="000A77C6">
        <w:rPr>
          <w:rFonts w:eastAsia="MS Mincho"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95557D7" wp14:editId="4A1796E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60880" cy="904875"/>
            <wp:effectExtent l="0" t="0" r="1270" b="0"/>
            <wp:wrapSquare wrapText="bothSides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7" cy="9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E1">
        <w:rPr>
          <w:rFonts w:eastAsia="MS Mincho" w:cstheme="minorHAnsi"/>
          <w:b/>
          <w:bCs/>
          <w:noProof/>
          <w:sz w:val="32"/>
          <w:szCs w:val="32"/>
          <w:lang w:val="en-US"/>
        </w:rPr>
        <w:t>University Appeals Committee &amp; Tribunal Undergraduate Student Application Form</w:t>
      </w:r>
      <w:r w:rsidRPr="3370D0D0">
        <w:rPr>
          <w:b/>
          <w:bCs/>
          <w:sz w:val="32"/>
          <w:szCs w:val="32"/>
        </w:rPr>
        <w:t xml:space="preserve"> </w:t>
      </w:r>
    </w:p>
    <w:p w14:paraId="4F54577F" w14:textId="08AA8A30" w:rsidR="006263D3" w:rsidRPr="00C077FE" w:rsidRDefault="00AB3BE1" w:rsidP="006263D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Updated Ma</w:t>
      </w:r>
      <w:r w:rsidR="001D4E42">
        <w:rPr>
          <w:sz w:val="24"/>
          <w:szCs w:val="24"/>
        </w:rPr>
        <w:t>y</w:t>
      </w:r>
      <w:r>
        <w:rPr>
          <w:sz w:val="24"/>
          <w:szCs w:val="24"/>
        </w:rPr>
        <w:t xml:space="preserve"> 202</w:t>
      </w:r>
      <w:r w:rsidR="001D4E42">
        <w:rPr>
          <w:sz w:val="24"/>
          <w:szCs w:val="24"/>
        </w:rPr>
        <w:t>4</w:t>
      </w:r>
    </w:p>
    <w:p w14:paraId="71AD885D" w14:textId="5E2E091A" w:rsidR="006263D3" w:rsidRDefault="00CC6AD2" w:rsidP="006263D3">
      <w:pPr>
        <w:spacing w:after="0"/>
        <w:jc w:val="right"/>
        <w:rPr>
          <w:rFonts w:cstheme="minorHAnsi"/>
          <w:noProof/>
        </w:rPr>
      </w:pPr>
      <w:r>
        <w:rPr>
          <w:rFonts w:cstheme="minorHAnsi"/>
          <w:noProof/>
        </w:rPr>
        <w:pict w14:anchorId="0605779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77272041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/>
          <w:bCs/>
          <w:sz w:val="24"/>
          <w:szCs w:val="24"/>
          <w:lang w:val="en-US"/>
        </w:rPr>
      </w:sdtEndPr>
      <w:sdtContent>
        <w:p w14:paraId="0B7A3DB7" w14:textId="2008552B" w:rsidR="00AB3BE1" w:rsidRDefault="00AB3BE1" w:rsidP="00AB3BE1">
          <w:pPr>
            <w:pStyle w:val="Heading1"/>
            <w:jc w:val="center"/>
          </w:pPr>
          <w:r>
            <w:t>Instructions</w:t>
          </w:r>
        </w:p>
        <w:p w14:paraId="5BDB69D0" w14:textId="080144A3" w:rsidR="00AB3BE1" w:rsidRDefault="00AB3BE1" w:rsidP="00CC6AD2">
          <w:pPr>
            <w:jc w:val="both"/>
            <w:rPr>
              <w:rFonts w:eastAsia="Times New Roman"/>
              <w:lang w:val="en-US"/>
            </w:rPr>
          </w:pPr>
          <w:r>
            <w:rPr>
              <w:rFonts w:eastAsia="Times New Roman"/>
              <w:lang w:val="en-US"/>
            </w:rPr>
            <w:t xml:space="preserve">Learn more about the opportunity via the posting on the SU website’s </w:t>
          </w:r>
          <w:hyperlink r:id="rId8" w:history="1">
            <w:r w:rsidRPr="00AB3BE1">
              <w:rPr>
                <w:rStyle w:val="Hyperlink"/>
                <w:rFonts w:eastAsia="Times New Roman"/>
                <w:lang w:val="en-US"/>
              </w:rPr>
              <w:t>Volunteer Opportunities</w:t>
            </w:r>
          </w:hyperlink>
          <w:r>
            <w:rPr>
              <w:rFonts w:eastAsia="Times New Roman"/>
              <w:lang w:val="en-US"/>
            </w:rPr>
            <w:t xml:space="preserve"> page.</w:t>
          </w:r>
        </w:p>
        <w:p w14:paraId="33B2D13F" w14:textId="71FA437B" w:rsidR="00B93A59" w:rsidRPr="00B93A59" w:rsidRDefault="00B93A59" w:rsidP="00CC6AD2">
          <w:pPr>
            <w:jc w:val="both"/>
            <w:rPr>
              <w:rFonts w:eastAsia="Times New Roman"/>
              <w:lang w:val="en-US"/>
            </w:rPr>
          </w:pPr>
          <w:r>
            <w:rPr>
              <w:rFonts w:eastAsia="Times New Roman"/>
              <w:lang w:val="en-US"/>
            </w:rPr>
            <w:t xml:space="preserve">This application is for </w:t>
          </w:r>
          <w:r>
            <w:rPr>
              <w:rFonts w:eastAsia="Times New Roman"/>
              <w:b/>
              <w:bCs/>
              <w:lang w:val="en-US"/>
            </w:rPr>
            <w:t xml:space="preserve">undergraduate students </w:t>
          </w:r>
          <w:r>
            <w:rPr>
              <w:rFonts w:eastAsia="Times New Roman"/>
              <w:lang w:val="en-US"/>
            </w:rPr>
            <w:t xml:space="preserve">(including JD, MD, and DVM students). For graduate students, please contact the Graduate Students’ Association: </w:t>
          </w:r>
          <w:hyperlink r:id="rId9" w:history="1">
            <w:r>
              <w:rPr>
                <w:rStyle w:val="Hyperlink"/>
                <w:rFonts w:eastAsia="Times New Roman"/>
                <w:lang w:val="en-US"/>
              </w:rPr>
              <w:t>http://www.gsa.ucalgary.ca</w:t>
            </w:r>
          </w:hyperlink>
          <w:r>
            <w:rPr>
              <w:rFonts w:eastAsia="Times New Roman"/>
              <w:lang w:val="en-US"/>
            </w:rPr>
            <w:t>.</w:t>
          </w:r>
        </w:p>
        <w:p w14:paraId="316242D6" w14:textId="428E580C" w:rsidR="00AB3BE1" w:rsidRDefault="00AB3BE1" w:rsidP="00CC6AD2">
          <w:pPr>
            <w:jc w:val="both"/>
            <w:rPr>
              <w:rFonts w:eastAsia="Times New Roman"/>
              <w:b/>
              <w:bCs/>
              <w:lang w:val="en-US"/>
            </w:rPr>
          </w:pPr>
          <w:r>
            <w:rPr>
              <w:rFonts w:eastAsia="Times New Roman"/>
              <w:b/>
              <w:bCs/>
              <w:lang w:val="en-US"/>
            </w:rPr>
            <w:t xml:space="preserve">To apply, submit the following information to SU Policy Analyst, </w:t>
          </w:r>
          <w:r w:rsidR="001D4E42">
            <w:rPr>
              <w:rFonts w:eastAsia="Times New Roman"/>
              <w:b/>
              <w:bCs/>
              <w:lang w:val="en-US"/>
            </w:rPr>
            <w:t>Jonathan Ezeumeh (</w:t>
          </w:r>
          <w:hyperlink r:id="rId10" w:history="1">
            <w:r w:rsidR="001D4E42" w:rsidRPr="005A0CE4">
              <w:rPr>
                <w:rStyle w:val="Hyperlink"/>
                <w:rFonts w:eastAsia="Times New Roman"/>
                <w:b/>
                <w:bCs/>
                <w:lang w:val="en-US"/>
              </w:rPr>
              <w:t>ifeanyichukwu.ezeume@ucalgary.ca</w:t>
            </w:r>
          </w:hyperlink>
          <w:r w:rsidR="001D4E42">
            <w:rPr>
              <w:rFonts w:eastAsia="Times New Roman"/>
              <w:b/>
              <w:bCs/>
              <w:lang w:val="en-US"/>
            </w:rPr>
            <w:t>):</w:t>
          </w:r>
        </w:p>
        <w:p w14:paraId="21AAD5A0" w14:textId="581D2B6F" w:rsidR="00AB3BE1" w:rsidRPr="006A44F1" w:rsidRDefault="00AB3BE1" w:rsidP="00AB3BE1">
          <w:pPr>
            <w:pStyle w:val="ListParagraph"/>
            <w:numPr>
              <w:ilvl w:val="0"/>
              <w:numId w:val="2"/>
            </w:numPr>
            <w:jc w:val="both"/>
            <w:rPr>
              <w:rFonts w:asciiTheme="majorHAnsi" w:eastAsia="Times New Roman" w:hAnsiTheme="majorHAnsi" w:cstheme="majorBidi"/>
              <w:color w:val="2F5496" w:themeColor="accent1" w:themeShade="BF"/>
              <w:sz w:val="32"/>
              <w:szCs w:val="32"/>
              <w:lang w:val="en-US"/>
            </w:rPr>
          </w:pPr>
          <w:r w:rsidRPr="006A44F1">
            <w:rPr>
              <w:rFonts w:ascii="Calibri" w:eastAsia="Times New Roman" w:hAnsi="Calibri" w:cs="Times New Roman"/>
              <w:lang w:val="en-US"/>
            </w:rPr>
            <w:t>This completed</w:t>
          </w:r>
          <w:r>
            <w:rPr>
              <w:rFonts w:ascii="Calibri" w:eastAsia="Times New Roman" w:hAnsi="Calibri" w:cs="Times New Roman"/>
              <w:lang w:val="en-US"/>
            </w:rPr>
            <w:t xml:space="preserve"> application form.</w:t>
          </w:r>
        </w:p>
        <w:p w14:paraId="31D21259" w14:textId="44C7DE00" w:rsidR="00AB3BE1" w:rsidRPr="006A44F1" w:rsidRDefault="001D4E42" w:rsidP="00AB3BE1">
          <w:pPr>
            <w:pStyle w:val="ListParagraph"/>
            <w:numPr>
              <w:ilvl w:val="0"/>
              <w:numId w:val="2"/>
            </w:numPr>
            <w:jc w:val="both"/>
            <w:rPr>
              <w:rFonts w:asciiTheme="majorHAnsi" w:eastAsia="Times New Roman" w:hAnsiTheme="majorHAnsi" w:cstheme="majorBidi"/>
              <w:color w:val="2F5496" w:themeColor="accent1" w:themeShade="BF"/>
              <w:sz w:val="32"/>
              <w:szCs w:val="32"/>
              <w:lang w:val="en-US"/>
            </w:rPr>
          </w:pPr>
          <w:r>
            <w:rPr>
              <w:rFonts w:ascii="Calibri" w:eastAsia="Times New Roman" w:hAnsi="Calibri" w:cs="Times New Roman"/>
              <w:lang w:val="en-US"/>
            </w:rPr>
            <w:t xml:space="preserve">Academic Requirements Summary document from your </w:t>
          </w:r>
          <w:hyperlink r:id="rId11" w:history="1">
            <w:r w:rsidRPr="001D4E42">
              <w:rPr>
                <w:rStyle w:val="Hyperlink"/>
                <w:rFonts w:ascii="Calibri" w:eastAsia="Times New Roman" w:hAnsi="Calibri" w:cs="Times New Roman"/>
                <w:lang w:val="en-US"/>
              </w:rPr>
              <w:t>Student Centre</w:t>
            </w:r>
          </w:hyperlink>
          <w:r>
            <w:rPr>
              <w:rFonts w:ascii="Calibri" w:eastAsia="Times New Roman" w:hAnsi="Calibri" w:cs="Times New Roman"/>
              <w:lang w:val="en-US"/>
            </w:rPr>
            <w:t xml:space="preserve"> page</w:t>
          </w:r>
          <w:r w:rsidR="00AB3BE1">
            <w:rPr>
              <w:rFonts w:ascii="Calibri" w:eastAsia="Times New Roman" w:hAnsi="Calibri" w:cs="Times New Roman"/>
              <w:lang w:val="en-US"/>
            </w:rPr>
            <w:t>.</w:t>
          </w:r>
        </w:p>
        <w:p w14:paraId="7CF49704" w14:textId="327EC908" w:rsidR="00AB3BE1" w:rsidRDefault="00AB3BE1" w:rsidP="00AB3BE1">
          <w:pPr>
            <w:jc w:val="center"/>
          </w:pPr>
          <w:r w:rsidRPr="00860D4C">
            <w:rPr>
              <w:rFonts w:eastAsia="Times New Roman"/>
              <w:b/>
              <w:bCs/>
              <w:sz w:val="24"/>
              <w:szCs w:val="24"/>
              <w:lang w:val="en-US"/>
            </w:rPr>
            <w:t>Deadline to apply:</w:t>
          </w:r>
          <w:r>
            <w:rPr>
              <w:rFonts w:eastAsia="Times New Roman"/>
              <w:sz w:val="24"/>
              <w:szCs w:val="24"/>
              <w:lang w:val="en-US"/>
            </w:rPr>
            <w:t xml:space="preserve"> </w:t>
          </w:r>
          <w:r w:rsidRPr="00AB3BE1">
            <w:rPr>
              <w:rFonts w:eastAsia="Times New Roman"/>
              <w:b/>
              <w:bCs/>
              <w:color w:val="FF0000"/>
              <w:sz w:val="24"/>
              <w:szCs w:val="24"/>
              <w:lang w:val="en-US"/>
            </w:rPr>
            <w:t xml:space="preserve">4:00 PM Friday, </w:t>
          </w:r>
          <w:r w:rsidR="001D4E42">
            <w:rPr>
              <w:rFonts w:eastAsia="Times New Roman"/>
              <w:b/>
              <w:bCs/>
              <w:color w:val="FF0000"/>
              <w:sz w:val="24"/>
              <w:szCs w:val="24"/>
              <w:lang w:val="en-US"/>
            </w:rPr>
            <w:t>June</w:t>
          </w:r>
          <w:r w:rsidRPr="00AB3BE1">
            <w:rPr>
              <w:rFonts w:eastAsia="Times New Roman"/>
              <w:b/>
              <w:bCs/>
              <w:color w:val="FF0000"/>
              <w:sz w:val="24"/>
              <w:szCs w:val="24"/>
              <w:lang w:val="en-US"/>
            </w:rPr>
            <w:t xml:space="preserve"> 14, 202</w:t>
          </w:r>
          <w:r w:rsidR="001D4E42">
            <w:rPr>
              <w:rFonts w:eastAsia="Times New Roman"/>
              <w:b/>
              <w:bCs/>
              <w:color w:val="FF0000"/>
              <w:sz w:val="24"/>
              <w:szCs w:val="24"/>
              <w:lang w:val="en-US"/>
            </w:rPr>
            <w:t>4</w:t>
          </w:r>
          <w:r>
            <w:rPr>
              <w:rFonts w:eastAsia="Times New Roman"/>
              <w:b/>
              <w:bCs/>
              <w:sz w:val="24"/>
              <w:szCs w:val="24"/>
              <w:lang w:val="en-US"/>
            </w:rPr>
            <w:t>.</w:t>
          </w:r>
        </w:p>
      </w:sdtContent>
    </w:sdt>
    <w:p w14:paraId="1CD23D7F" w14:textId="2F7F0FDE" w:rsidR="00AB3BE1" w:rsidRDefault="00AB3BE1" w:rsidP="00AB3BE1">
      <w:pPr>
        <w:pStyle w:val="Heading1"/>
        <w:jc w:val="center"/>
      </w:pPr>
      <w:r>
        <w:t>Application</w:t>
      </w:r>
    </w:p>
    <w:tbl>
      <w:tblPr>
        <w:tblStyle w:val="TableGrid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568"/>
        <w:gridCol w:w="6782"/>
      </w:tblGrid>
      <w:tr w:rsidR="00AB3BE1" w:rsidRPr="001F344D" w14:paraId="42554257" w14:textId="77777777" w:rsidTr="00392358">
        <w:tc>
          <w:tcPr>
            <w:tcW w:w="1373" w:type="pct"/>
            <w:shd w:val="clear" w:color="auto" w:fill="F2F2F2" w:themeFill="background1" w:themeFillShade="F2"/>
          </w:tcPr>
          <w:p w14:paraId="7D6EADCE" w14:textId="22F017A8" w:rsidR="00AB3BE1" w:rsidRPr="001F344D" w:rsidRDefault="00AB3BE1" w:rsidP="00392358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1F344D">
              <w:rPr>
                <w:rFonts w:ascii="Calibri" w:eastAsia="Times New Roman" w:hAnsi="Calibri" w:cs="Times New Roman"/>
                <w:b/>
              </w:rPr>
              <w:t>Name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3627" w:type="pct"/>
          </w:tcPr>
          <w:p w14:paraId="1A0EBC29" w14:textId="77777777" w:rsidR="00AB3BE1" w:rsidRPr="007B5C84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  <w:tr w:rsidR="00AB3BE1" w:rsidRPr="001F344D" w14:paraId="3BCB7A90" w14:textId="77777777" w:rsidTr="00392358">
        <w:tc>
          <w:tcPr>
            <w:tcW w:w="1373" w:type="pct"/>
            <w:shd w:val="clear" w:color="auto" w:fill="F2F2F2" w:themeFill="background1" w:themeFillShade="F2"/>
          </w:tcPr>
          <w:p w14:paraId="5BDEEE74" w14:textId="77777777" w:rsidR="00AB3BE1" w:rsidRPr="001F344D" w:rsidRDefault="00AB3BE1" w:rsidP="00392358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1F344D">
              <w:rPr>
                <w:rFonts w:ascii="Calibri" w:eastAsia="Times New Roman" w:hAnsi="Calibri" w:cs="Times New Roman"/>
                <w:b/>
              </w:rPr>
              <w:t>UCID #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3627" w:type="pct"/>
          </w:tcPr>
          <w:p w14:paraId="126EB2BB" w14:textId="77777777" w:rsidR="00AB3BE1" w:rsidRPr="007B5C84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  <w:tr w:rsidR="00AB3BE1" w:rsidRPr="001F344D" w14:paraId="3D78034E" w14:textId="77777777" w:rsidTr="00392358">
        <w:tc>
          <w:tcPr>
            <w:tcW w:w="1373" w:type="pct"/>
            <w:shd w:val="clear" w:color="auto" w:fill="F2F2F2" w:themeFill="background1" w:themeFillShade="F2"/>
          </w:tcPr>
          <w:p w14:paraId="0829BCDC" w14:textId="77777777" w:rsidR="00AB3BE1" w:rsidRPr="001F344D" w:rsidRDefault="00AB3BE1" w:rsidP="00392358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1F344D">
              <w:rPr>
                <w:rFonts w:ascii="Calibri" w:eastAsia="Times New Roman" w:hAnsi="Calibri" w:cs="Times New Roman"/>
                <w:b/>
              </w:rPr>
              <w:t>Faculty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3627" w:type="pct"/>
          </w:tcPr>
          <w:p w14:paraId="443EEF88" w14:textId="77777777" w:rsidR="00AB3BE1" w:rsidRPr="007B5C84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  <w:tr w:rsidR="00AB3BE1" w:rsidRPr="001F344D" w14:paraId="250DFD3B" w14:textId="77777777" w:rsidTr="00392358">
        <w:tc>
          <w:tcPr>
            <w:tcW w:w="1373" w:type="pct"/>
            <w:shd w:val="clear" w:color="auto" w:fill="F2F2F2" w:themeFill="background1" w:themeFillShade="F2"/>
          </w:tcPr>
          <w:p w14:paraId="4023AB71" w14:textId="77777777" w:rsidR="00AB3BE1" w:rsidRPr="001F344D" w:rsidRDefault="00AB3BE1" w:rsidP="00392358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UCalgary </w:t>
            </w:r>
            <w:r w:rsidRPr="001F344D">
              <w:rPr>
                <w:rFonts w:ascii="Calibri" w:eastAsia="Times New Roman" w:hAnsi="Calibri" w:cs="Times New Roman"/>
                <w:b/>
              </w:rPr>
              <w:t>Email Address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3627" w:type="pct"/>
          </w:tcPr>
          <w:p w14:paraId="3374DB4E" w14:textId="77777777" w:rsidR="00AB3BE1" w:rsidRPr="007B5C84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537740FD" w14:textId="77777777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AB3BE1" w14:paraId="127CD391" w14:textId="77777777" w:rsidTr="00392358">
        <w:tc>
          <w:tcPr>
            <w:tcW w:w="35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210505D9" w14:textId="77777777" w:rsidR="00AB3BE1" w:rsidRDefault="00AB3BE1" w:rsidP="00392358">
            <w:pPr>
              <w:rPr>
                <w:rFonts w:ascii="Calibri" w:eastAsia="Times New Roman" w:hAnsi="Calibri" w:cs="Times New Roman"/>
              </w:rPr>
            </w:pPr>
            <w:r w:rsidRPr="00C42B43">
              <w:rPr>
                <w:rFonts w:ascii="Calibri" w:eastAsia="Times New Roman" w:hAnsi="Calibri" w:cs="Times New Roman"/>
                <w:b/>
              </w:rPr>
              <w:t>Applying for (select all that apply</w:t>
            </w:r>
            <w:r w:rsidRPr="00A019DE">
              <w:rPr>
                <w:rFonts w:ascii="Calibri" w:eastAsia="Times New Roman" w:hAnsi="Calibri" w:cs="Times New Roman"/>
                <w:b/>
                <w:color w:val="FF0000"/>
              </w:rPr>
              <w:t>*</w:t>
            </w:r>
            <w:r w:rsidRPr="00C42B43">
              <w:rPr>
                <w:rFonts w:ascii="Calibri" w:eastAsia="Times New Roman" w:hAnsi="Calibri" w:cs="Times New Roman"/>
                <w:b/>
              </w:rPr>
              <w:t>)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58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BE2ACD" w14:textId="77777777" w:rsidR="00AB3BE1" w:rsidRPr="00AB3BE1" w:rsidRDefault="00AB3BE1" w:rsidP="00AB3BE1">
            <w:pPr>
              <w:rPr>
                <w:rFonts w:ascii="Calibri" w:eastAsia="Times New Roman" w:hAnsi="Calibri" w:cs="Times New Roman"/>
              </w:rPr>
            </w:pPr>
            <w:r w:rsidRPr="00AB3BE1">
              <w:rPr>
                <w:rFonts w:ascii="Calibri" w:eastAsia="Times New Roman" w:hAnsi="Calibri" w:cs="Times New Roman"/>
              </w:rPr>
              <w:t>University Appeals Committee / University Appeals Tribunal</w:t>
            </w:r>
          </w:p>
        </w:tc>
      </w:tr>
      <w:tr w:rsidR="00AB3BE1" w14:paraId="61616A52" w14:textId="77777777" w:rsidTr="00392358">
        <w:tc>
          <w:tcPr>
            <w:tcW w:w="935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color w:val="FF0000"/>
              </w:rPr>
              <w:id w:val="160252672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</w:rPr>
            </w:sdtEndPr>
            <w:sdtContent>
              <w:p w14:paraId="59CD1407" w14:textId="7E417214" w:rsidR="00AB3BE1" w:rsidRDefault="00AB3BE1" w:rsidP="00CC6AD2">
                <w:pPr>
                  <w:jc w:val="both"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Calibri" w:eastAsia="Times New Roman" w:hAnsi="Calibri" w:cs="Times New Roman"/>
                    <w:color w:val="FF0000"/>
                  </w:rPr>
                  <w:t>*</w:t>
                </w:r>
                <w:r>
                  <w:rPr>
                    <w:rFonts w:ascii="Calibri" w:eastAsia="Times New Roman" w:hAnsi="Calibri" w:cs="Times New Roman"/>
                  </w:rPr>
                  <w:t xml:space="preserve">You can apply using this form for either, or both, of the </w:t>
                </w:r>
                <w:r w:rsidRPr="00A019DE">
                  <w:rPr>
                    <w:rFonts w:ascii="Calibri" w:eastAsia="Times New Roman" w:hAnsi="Calibri" w:cs="Times New Roman"/>
                    <w:b/>
                    <w:bCs/>
                  </w:rPr>
                  <w:t>University Appeals Committee</w:t>
                </w:r>
                <w:r>
                  <w:rPr>
                    <w:rFonts w:ascii="Calibri" w:eastAsia="Times New Roman" w:hAnsi="Calibri" w:cs="Times New Roman"/>
                  </w:rPr>
                  <w:t xml:space="preserve"> and/or the </w:t>
                </w:r>
                <w:r w:rsidRPr="00A019DE">
                  <w:rPr>
                    <w:rFonts w:ascii="Calibri" w:eastAsia="Times New Roman" w:hAnsi="Calibri" w:cs="Times New Roman"/>
                    <w:b/>
                    <w:bCs/>
                  </w:rPr>
                  <w:t>University Appeals Tribunal</w:t>
                </w:r>
                <w:r>
                  <w:rPr>
                    <w:rFonts w:ascii="Calibri" w:eastAsia="Times New Roman" w:hAnsi="Calibri" w:cs="Times New Roman"/>
                  </w:rPr>
                  <w:t xml:space="preserve">. Please clearly indicate your choice (such as by </w:t>
                </w:r>
                <w:r w:rsidRPr="00AB3BE1">
                  <w:rPr>
                    <w:rFonts w:ascii="Calibri" w:eastAsia="Times New Roman" w:hAnsi="Calibri" w:cs="Times New Roman"/>
                    <w:highlight w:val="yellow"/>
                  </w:rPr>
                  <w:t>highlighting</w:t>
                </w:r>
                <w:r>
                  <w:rPr>
                    <w:rFonts w:ascii="Calibri" w:eastAsia="Times New Roman" w:hAnsi="Calibri" w:cs="Times New Roman"/>
                  </w:rPr>
                  <w:t xml:space="preserve"> one or both option, or deleting the option you are not interested in).</w:t>
                </w:r>
              </w:p>
              <w:p w14:paraId="2B862CC8" w14:textId="77777777" w:rsidR="00AB3BE1" w:rsidRDefault="00AB3BE1" w:rsidP="00392358">
                <w:pPr>
                  <w:jc w:val="both"/>
                  <w:rPr>
                    <w:rFonts w:ascii="Calibri" w:eastAsia="Times New Roman" w:hAnsi="Calibri" w:cs="Times New Roman"/>
                  </w:rPr>
                </w:pPr>
              </w:p>
              <w:p w14:paraId="5570BF22" w14:textId="27F1B1DF" w:rsidR="00AB3BE1" w:rsidRPr="00A019DE" w:rsidRDefault="00AB3BE1" w:rsidP="00392358">
                <w:pPr>
                  <w:jc w:val="both"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Calibri" w:eastAsia="Times New Roman" w:hAnsi="Calibri" w:cs="Times New Roman"/>
                  </w:rPr>
                  <w:t>If you apply for both, you may be appointed to both bodies simultaneously; however, you would not be asked to sit for the same case at both the UAC and UAT.</w:t>
                </w:r>
              </w:p>
            </w:sdtContent>
          </w:sdt>
        </w:tc>
      </w:tr>
    </w:tbl>
    <w:p w14:paraId="7138A600" w14:textId="77777777" w:rsidR="00AB3BE1" w:rsidRDefault="00AB3BE1" w:rsidP="00AB3BE1">
      <w:pPr>
        <w:spacing w:after="0"/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AB3BE1" w14:paraId="6DE1B0A0" w14:textId="77777777" w:rsidTr="00392358">
        <w:tc>
          <w:tcPr>
            <w:tcW w:w="42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</w:rPr>
              <w:id w:val="-3544992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454284" w14:textId="77E3B3A7" w:rsidR="00AB3BE1" w:rsidRDefault="00AB3BE1" w:rsidP="00392358">
                <w:pPr>
                  <w:jc w:val="right"/>
                  <w:rPr>
                    <w:rFonts w:ascii="Calibri" w:eastAsia="Times New Roman" w:hAnsi="Calibri" w:cs="Times New Roman"/>
                    <w:color w:val="FF0000"/>
                  </w:rPr>
                </w:pPr>
                <w:r w:rsidRPr="008A5D64">
                  <w:rPr>
                    <w:rFonts w:ascii="Calibri" w:eastAsia="Times New Roman" w:hAnsi="Calibri" w:cs="Times New Roman"/>
                    <w:b/>
                  </w:rPr>
                  <w:t>Have you previously served on UAC or UAT?</w:t>
                </w:r>
              </w:p>
            </w:sdtContent>
          </w:sdt>
        </w:tc>
        <w:tc>
          <w:tcPr>
            <w:tcW w:w="51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D1586CF" w14:textId="77777777" w:rsidR="00AB3BE1" w:rsidRPr="00AB3BE1" w:rsidRDefault="00AB3BE1" w:rsidP="00AB3BE1">
            <w:pPr>
              <w:rPr>
                <w:rFonts w:ascii="Calibri" w:eastAsia="Times New Roman" w:hAnsi="Calibri" w:cs="Times New Roman"/>
                <w:color w:val="FF0000"/>
              </w:rPr>
            </w:pPr>
            <w:r w:rsidRPr="00AB3BE1">
              <w:rPr>
                <w:rFonts w:ascii="Calibri" w:eastAsia="Times New Roman" w:hAnsi="Calibri" w:cs="Times New Roman"/>
              </w:rPr>
              <w:t>Yes / No</w:t>
            </w:r>
          </w:p>
        </w:tc>
      </w:tr>
    </w:tbl>
    <w:p w14:paraId="2A2EE59C" w14:textId="249BF1DF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1E833355" w14:textId="77777777" w:rsidTr="00392358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17282156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A3F8A7" w14:textId="3EC5FCC6" w:rsidR="00AB3BE1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Appointments to the UAC/UAT are made for a term of one year, and you must remain an undergraduate student for the duration of your appointment.</w:t>
                </w:r>
              </w:p>
              <w:p w14:paraId="4B6F702A" w14:textId="77777777" w:rsidR="00AB3BE1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</w:p>
              <w:p w14:paraId="50B3D870" w14:textId="208238B3" w:rsidR="00AB3BE1" w:rsidRPr="00E54873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Do you currently anticipate remaining an undergraduate student until June 2024?</w:t>
                </w:r>
              </w:p>
            </w:sdtContent>
          </w:sdt>
        </w:tc>
      </w:tr>
      <w:tr w:rsidR="00AB3BE1" w:rsidRPr="001F344D" w14:paraId="181DF5AF" w14:textId="77777777" w:rsidTr="00AB3BE1">
        <w:trPr>
          <w:trHeight w:val="20"/>
        </w:trPr>
        <w:tc>
          <w:tcPr>
            <w:tcW w:w="9350" w:type="dxa"/>
          </w:tcPr>
          <w:p w14:paraId="2A54F3E9" w14:textId="7434B576" w:rsidR="00AB3BE1" w:rsidRPr="001F344D" w:rsidRDefault="00AB3BE1" w:rsidP="00AB3B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 / No</w:t>
            </w:r>
          </w:p>
        </w:tc>
      </w:tr>
    </w:tbl>
    <w:p w14:paraId="0D9ACAE3" w14:textId="066615E6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1562CB36" w14:textId="77777777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5BF163AE" w14:textId="7311F719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0CC1EBA0" w14:textId="77777777" w:rsidTr="00392358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19142281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3D0DAE" w14:textId="2DB3E258" w:rsidR="00AB3BE1" w:rsidRDefault="00AB3BE1" w:rsidP="00CC6AD2">
                <w:pPr>
                  <w:jc w:val="both"/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 xml:space="preserve">Membership on the UAC/UAT requires attending a 2 hour (virtual) orientation </w:t>
                </w:r>
                <w:r w:rsidR="001D4E42">
                  <w:rPr>
                    <w:rFonts w:ascii="Calibri" w:eastAsia="Times New Roman" w:hAnsi="Calibri" w:cs="Times New Roman"/>
                    <w:b/>
                    <w:bCs/>
                  </w:rPr>
                  <w:t>with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 xml:space="preserve">in </w:t>
                </w:r>
                <w:r w:rsidR="001D4E42">
                  <w:rPr>
                    <w:rFonts w:ascii="Calibri" w:eastAsia="Times New Roman" w:hAnsi="Calibri" w:cs="Times New Roman"/>
                    <w:b/>
                    <w:bCs/>
                  </w:rPr>
                  <w:t>June - July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. For hearings, members will be polled for availability and are asked, on average, to participate in one or two hearings per year. An appeal typically involves between 6-8 hours between reviewing files, meetings, and attending the hearing itself.</w:t>
                </w:r>
              </w:p>
              <w:p w14:paraId="05A41581" w14:textId="77777777" w:rsidR="00AB3BE1" w:rsidRDefault="00AB3BE1" w:rsidP="00CC6AD2">
                <w:pPr>
                  <w:jc w:val="both"/>
                  <w:rPr>
                    <w:rFonts w:ascii="Calibri" w:eastAsia="Times New Roman" w:hAnsi="Calibri" w:cs="Times New Roman"/>
                    <w:b/>
                    <w:bCs/>
                  </w:rPr>
                </w:pPr>
              </w:p>
              <w:p w14:paraId="367DA223" w14:textId="239A2452" w:rsidR="00AB3BE1" w:rsidRPr="00E54873" w:rsidRDefault="00AB3BE1" w:rsidP="00CC6AD2">
                <w:pPr>
                  <w:jc w:val="both"/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Please list any complications you expect with being able to attend these obligations (e.g., other commitments such as clubs, work, planned travel, etc.), or confirm if you will be available.</w:t>
                </w:r>
              </w:p>
            </w:sdtContent>
          </w:sdt>
        </w:tc>
      </w:tr>
      <w:tr w:rsidR="00AB3BE1" w:rsidRPr="001F344D" w14:paraId="6FB1016A" w14:textId="77777777" w:rsidTr="00EE0437">
        <w:trPr>
          <w:trHeight w:val="1134"/>
        </w:trPr>
        <w:tc>
          <w:tcPr>
            <w:tcW w:w="9350" w:type="dxa"/>
          </w:tcPr>
          <w:p w14:paraId="06791F43" w14:textId="346F8C1B" w:rsidR="00AB3BE1" w:rsidRPr="001F344D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6E1E4004" w14:textId="5A9F7406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696A38F7" w14:textId="77777777" w:rsidTr="00392358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12826201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EEE23D" w14:textId="47A5299C" w:rsidR="00AB3BE1" w:rsidRPr="00E54873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>Why do you want to serve on the University Appeals Committee / Tribunal? (maximum 2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0</w:t>
                </w: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>0 words)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.</w:t>
                </w:r>
              </w:p>
            </w:sdtContent>
          </w:sdt>
        </w:tc>
      </w:tr>
      <w:tr w:rsidR="00AB3BE1" w:rsidRPr="001F344D" w14:paraId="5EE244A2" w14:textId="77777777" w:rsidTr="00EE0437">
        <w:trPr>
          <w:trHeight w:val="1134"/>
        </w:trPr>
        <w:tc>
          <w:tcPr>
            <w:tcW w:w="9350" w:type="dxa"/>
          </w:tcPr>
          <w:p w14:paraId="2B1850D8" w14:textId="77777777" w:rsidR="00AB3BE1" w:rsidRPr="001F344D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7129C81D" w14:textId="77777777" w:rsidR="00AB3BE1" w:rsidRPr="001F344D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7EB5D4CF" w14:textId="77777777" w:rsidTr="00AB3BE1">
        <w:trPr>
          <w:tblHeader/>
        </w:trPr>
        <w:tc>
          <w:tcPr>
            <w:tcW w:w="11016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9922103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8AD90F" w14:textId="126DE908" w:rsidR="00AB3BE1" w:rsidRPr="00E54873" w:rsidRDefault="00AB3BE1" w:rsidP="00CC6AD2">
                <w:pPr>
                  <w:jc w:val="both"/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 xml:space="preserve">As a member of UAC/UAT, you would be working 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with a panel of members</w:t>
                </w: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 xml:space="preserve"> to hear each appeal case. How would you ensure you can vocalize your personal interpretation of the situation alongside the other members? (maximum 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2</w:t>
                </w: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>00 words)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.</w:t>
                </w:r>
              </w:p>
            </w:sdtContent>
          </w:sdt>
        </w:tc>
      </w:tr>
      <w:tr w:rsidR="00AB3BE1" w:rsidRPr="001F344D" w14:paraId="694AA44C" w14:textId="77777777" w:rsidTr="00EE0437">
        <w:trPr>
          <w:trHeight w:val="1134"/>
        </w:trPr>
        <w:tc>
          <w:tcPr>
            <w:tcW w:w="11016" w:type="dxa"/>
          </w:tcPr>
          <w:p w14:paraId="20B20A87" w14:textId="77777777" w:rsidR="00AB3BE1" w:rsidRPr="001F344D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6F8DEDD8" w14:textId="77777777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375AC791" w14:textId="77777777" w:rsidTr="00AB3BE1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525867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5DBABCD" w14:textId="44A4CE74" w:rsidR="00AB3BE1" w:rsidRPr="00E54873" w:rsidRDefault="00AB3BE1" w:rsidP="00CC6AD2">
                <w:pPr>
                  <w:jc w:val="both"/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 xml:space="preserve">Imagine that you were a member of the UAC/UAT, and a student you knew (such as a roommate or a friend) had submitted an appeal that you were asked by the UAC to help review. What would your response be to this situation? (maximum 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2</w:t>
                </w: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>00 words).</w:t>
                </w:r>
              </w:p>
            </w:sdtContent>
          </w:sdt>
        </w:tc>
      </w:tr>
      <w:tr w:rsidR="00AB3BE1" w:rsidRPr="001F344D" w14:paraId="0B52AE38" w14:textId="77777777" w:rsidTr="00EE0437">
        <w:trPr>
          <w:trHeight w:val="1134"/>
        </w:trPr>
        <w:tc>
          <w:tcPr>
            <w:tcW w:w="9350" w:type="dxa"/>
          </w:tcPr>
          <w:p w14:paraId="30A6D553" w14:textId="77777777" w:rsidR="00AB3BE1" w:rsidRPr="001F344D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7DF23E61" w14:textId="77777777" w:rsidR="00AB3BE1" w:rsidRDefault="00AB3BE1" w:rsidP="00AB3BE1">
      <w:pPr>
        <w:spacing w:after="0" w:line="240" w:lineRule="auto"/>
      </w:pPr>
    </w:p>
    <w:sdt>
      <w:sdtPr>
        <w:id w:val="-1302149766"/>
        <w:lock w:val="contentLocked"/>
        <w:placeholder>
          <w:docPart w:val="DefaultPlaceholder_-1854013440"/>
        </w:placeholder>
        <w:group/>
      </w:sdtPr>
      <w:sdtEndPr/>
      <w:sdtContent>
        <w:p w14:paraId="57734D70" w14:textId="319917C5" w:rsidR="00AB3BE1" w:rsidRPr="00AB3BE1" w:rsidRDefault="00AB3BE1" w:rsidP="00AB3BE1">
          <w:pPr>
            <w:jc w:val="center"/>
          </w:pPr>
          <w:r>
            <w:t>Thank you for completing this application form. Candidates selected will be contacted by the end of April.</w:t>
          </w:r>
        </w:p>
      </w:sdtContent>
    </w:sdt>
    <w:sectPr w:rsidR="00AB3BE1" w:rsidRPr="00AB3BE1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CDE77" w14:textId="77777777" w:rsidR="00AB3BE1" w:rsidRDefault="00AB3BE1" w:rsidP="006263D3">
      <w:pPr>
        <w:spacing w:after="0" w:line="240" w:lineRule="auto"/>
      </w:pPr>
      <w:r>
        <w:separator/>
      </w:r>
    </w:p>
  </w:endnote>
  <w:endnote w:type="continuationSeparator" w:id="0">
    <w:p w14:paraId="744CD034" w14:textId="77777777" w:rsidR="00AB3BE1" w:rsidRDefault="00AB3BE1" w:rsidP="0062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859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78C38" w14:textId="77777777" w:rsidR="006263D3" w:rsidRDefault="006263D3" w:rsidP="006263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A6507" w14:textId="77777777" w:rsidR="00AB3BE1" w:rsidRDefault="00AB3BE1" w:rsidP="006263D3">
      <w:pPr>
        <w:spacing w:after="0" w:line="240" w:lineRule="auto"/>
      </w:pPr>
      <w:r>
        <w:separator/>
      </w:r>
    </w:p>
  </w:footnote>
  <w:footnote w:type="continuationSeparator" w:id="0">
    <w:p w14:paraId="4EC687C8" w14:textId="77777777" w:rsidR="00AB3BE1" w:rsidRDefault="00AB3BE1" w:rsidP="0062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63A8E"/>
    <w:multiLevelType w:val="hybridMultilevel"/>
    <w:tmpl w:val="82C8BBEC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000000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000000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568CA"/>
    <w:multiLevelType w:val="hybridMultilevel"/>
    <w:tmpl w:val="9D7286B0"/>
    <w:lvl w:ilvl="0" w:tplc="9E387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86566">
    <w:abstractNumId w:val="0"/>
  </w:num>
  <w:num w:numId="2" w16cid:durableId="25640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E1"/>
    <w:rsid w:val="001D4E42"/>
    <w:rsid w:val="003B2B6B"/>
    <w:rsid w:val="00602F40"/>
    <w:rsid w:val="006263D3"/>
    <w:rsid w:val="00682569"/>
    <w:rsid w:val="006957BD"/>
    <w:rsid w:val="006C7747"/>
    <w:rsid w:val="008244DE"/>
    <w:rsid w:val="00927A65"/>
    <w:rsid w:val="00A109B2"/>
    <w:rsid w:val="00A574F4"/>
    <w:rsid w:val="00AA3EFD"/>
    <w:rsid w:val="00AB3BE1"/>
    <w:rsid w:val="00B25E6A"/>
    <w:rsid w:val="00B93A59"/>
    <w:rsid w:val="00C260EE"/>
    <w:rsid w:val="00CC6AD2"/>
    <w:rsid w:val="00E32922"/>
    <w:rsid w:val="00EE0437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88453"/>
  <w15:chartTrackingRefBased/>
  <w15:docId w15:val="{337CBA62-B31B-41B8-97F1-A5108CD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D3"/>
  </w:style>
  <w:style w:type="paragraph" w:styleId="Heading1">
    <w:name w:val="heading 1"/>
    <w:basedOn w:val="Normal"/>
    <w:next w:val="Normal"/>
    <w:link w:val="Heading1Char"/>
    <w:uiPriority w:val="9"/>
    <w:qFormat/>
    <w:rsid w:val="00AB3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D3"/>
  </w:style>
  <w:style w:type="paragraph" w:styleId="Footer">
    <w:name w:val="footer"/>
    <w:basedOn w:val="Normal"/>
    <w:link w:val="FooterChar"/>
    <w:uiPriority w:val="99"/>
    <w:unhideWhenUsed/>
    <w:rsid w:val="0062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D3"/>
  </w:style>
  <w:style w:type="paragraph" w:styleId="ListParagraph">
    <w:name w:val="List Paragraph"/>
    <w:basedOn w:val="Normal"/>
    <w:uiPriority w:val="34"/>
    <w:qFormat/>
    <w:rsid w:val="00602F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B3B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B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3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.ucalgary.ca/get-involved/volunteer-opportunit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y.ucalgary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feanyichukwu.ezeume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a.ucalgary.ca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chanan\OneDrive%20-%20University%20of%20Calgary\Templates\General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A256-11D4-4C90-A0CA-64AC71B962DE}"/>
      </w:docPartPr>
      <w:docPartBody>
        <w:p w:rsidR="00A00F6F" w:rsidRDefault="00240F5A">
          <w:r w:rsidRPr="00FF2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5A"/>
    <w:rsid w:val="00240F5A"/>
    <w:rsid w:val="00A00F6F"/>
    <w:rsid w:val="00C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 Template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 Buchanan</dc:creator>
  <cp:keywords/>
  <dc:description/>
  <cp:lastModifiedBy>Jonathan Ezeumeh</cp:lastModifiedBy>
  <cp:revision>3</cp:revision>
  <dcterms:created xsi:type="dcterms:W3CDTF">2024-05-29T21:32:00Z</dcterms:created>
  <dcterms:modified xsi:type="dcterms:W3CDTF">2024-05-29T21:33:00Z</dcterms:modified>
</cp:coreProperties>
</file>